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0EB" w:rsidRDefault="007D20EB">
      <w:r>
        <w:t>A música e a TV</w:t>
      </w:r>
    </w:p>
    <w:p w:rsidR="007D20EB" w:rsidRDefault="007D20EB">
      <w:r>
        <w:t>Objetivo:</w:t>
      </w:r>
    </w:p>
    <w:p w:rsidR="007D20EB" w:rsidRDefault="007D20EB">
      <w:r>
        <w:t>Entender a importância de selecionar as impressões que ingressam em nós por meio da música e da televisão, já que estas impressões afetam o nosso comportamento físico e psicológico.</w:t>
      </w:r>
    </w:p>
    <w:p w:rsidR="007D20EB" w:rsidRDefault="007D20EB">
      <w:r>
        <w:t>Pontos a Desenvolver no tema:</w:t>
      </w:r>
    </w:p>
    <w:p w:rsidR="007D20EB" w:rsidRDefault="007D20EB">
      <w:r>
        <w:t>1 – importância da transformação das impressões para ter uma energia sexual apta.</w:t>
      </w:r>
    </w:p>
    <w:p w:rsidR="007D20EB" w:rsidRDefault="007D20EB">
      <w:r>
        <w:t xml:space="preserve">2 – Que devemos cumprir com o primeiro choque </w:t>
      </w:r>
      <w:proofErr w:type="gramStart"/>
      <w:r>
        <w:t>consciente:</w:t>
      </w:r>
      <w:proofErr w:type="gramEnd"/>
      <w:r>
        <w:t>não alimentar nem criar mais “</w:t>
      </w:r>
      <w:proofErr w:type="spellStart"/>
      <w:r>
        <w:t>eus</w:t>
      </w:r>
      <w:proofErr w:type="spellEnd"/>
      <w:r>
        <w:t>”, razão pela qual devemos selecionar o que vemos e escutamos.</w:t>
      </w:r>
    </w:p>
    <w:p w:rsidR="007D20EB" w:rsidRDefault="007D20EB">
      <w:r>
        <w:t>3 – Além de transformar as impressões, devemos aprender a selecionar o que vemos na TV, ela com suas imagens cria elementos em nós que prendem nossa consciência. As notícias</w:t>
      </w:r>
      <w:proofErr w:type="gramStart"/>
      <w:r>
        <w:t xml:space="preserve"> por exemplo</w:t>
      </w:r>
      <w:proofErr w:type="gramEnd"/>
      <w:r>
        <w:t>, as vezes são muito cruéis e isso nos faz perder a sensibilidade humana. O contato com a natureza nos ajuda a recobrar essa sensibilidade.</w:t>
      </w:r>
    </w:p>
    <w:p w:rsidR="007D20EB" w:rsidRDefault="007D20EB">
      <w:r>
        <w:t>4- O que é uma efígie mental</w:t>
      </w:r>
      <w:proofErr w:type="gramStart"/>
      <w:r>
        <w:t>?,</w:t>
      </w:r>
      <w:proofErr w:type="gramEnd"/>
      <w:r>
        <w:t xml:space="preserve"> </w:t>
      </w:r>
      <w:proofErr w:type="gramStart"/>
      <w:r>
        <w:t>como</w:t>
      </w:r>
      <w:proofErr w:type="gramEnd"/>
      <w:r>
        <w:t xml:space="preserve"> se forma? E em que nos afeta?</w:t>
      </w:r>
    </w:p>
    <w:p w:rsidR="007D20EB" w:rsidRDefault="007D20EB">
      <w:r>
        <w:t>5 – falando da música, esta tem muita influencia sobre o homem.</w:t>
      </w:r>
    </w:p>
    <w:p w:rsidR="007D20EB" w:rsidRDefault="007D20EB">
      <w:r>
        <w:t xml:space="preserve">6 – a ressonância </w:t>
      </w:r>
      <w:r w:rsidR="00792C9C">
        <w:t xml:space="preserve">(Ex.: um diapasão). Nossa coluna vertebral é como uma caixa de ressonância, dependendo do som que </w:t>
      </w:r>
      <w:proofErr w:type="gramStart"/>
      <w:r w:rsidR="00792C9C">
        <w:t>recebe,</w:t>
      </w:r>
      <w:proofErr w:type="gramEnd"/>
      <w:r w:rsidR="00792C9C">
        <w:t xml:space="preserve"> se põe em atividade os átomos do Ser ou do Inimigo Secreto que se encontram em cada vértebra.</w:t>
      </w:r>
    </w:p>
    <w:p w:rsidR="00792C9C" w:rsidRDefault="00792C9C">
      <w:r>
        <w:t>7 – que</w:t>
      </w:r>
      <w:proofErr w:type="gramStart"/>
      <w:r>
        <w:t xml:space="preserve"> além disso</w:t>
      </w:r>
      <w:proofErr w:type="gramEnd"/>
      <w:r>
        <w:t xml:space="preserve"> todo som repercute por ressonância na coluna vertebral se expande aos centros da máquina humana pondo-os em atividade, já que a vibração produz movimento.</w:t>
      </w:r>
    </w:p>
    <w:p w:rsidR="00792C9C" w:rsidRDefault="00792C9C">
      <w:r>
        <w:t>8 – No cóccix encontramos nossos infernos atômicos, relacionados com o baixo ventre, dali partem as forças hipnóticas que envolvem nossos sentidos. A música Rock provém dos infernos atômicos do planeta e põe em atividade os infernos atômicos do homem.</w:t>
      </w:r>
    </w:p>
    <w:p w:rsidR="00792C9C" w:rsidRDefault="00792C9C">
      <w:r>
        <w:t xml:space="preserve">9- A música </w:t>
      </w:r>
      <w:proofErr w:type="spellStart"/>
      <w:r>
        <w:t>afrocubana</w:t>
      </w:r>
      <w:proofErr w:type="spellEnd"/>
      <w:r>
        <w:t>, salsa, merengue, são menos densas que o rock</w:t>
      </w:r>
      <w:proofErr w:type="gramStart"/>
      <w:r>
        <w:t xml:space="preserve"> porém</w:t>
      </w:r>
      <w:proofErr w:type="gramEnd"/>
      <w:r>
        <w:t xml:space="preserve"> influenciam igualmente o centro instintivo despertando instintos brutais e nocivos.</w:t>
      </w:r>
    </w:p>
    <w:p w:rsidR="00792C9C" w:rsidRDefault="00792C9C">
      <w:r>
        <w:t xml:space="preserve">10 – A romântica, folclórica </w:t>
      </w:r>
      <w:proofErr w:type="gramStart"/>
      <w:r>
        <w:t>tem</w:t>
      </w:r>
      <w:proofErr w:type="gramEnd"/>
      <w:r>
        <w:t xml:space="preserve"> a ver com a influencia sobre o centro emocional (é menos prejudicial que as anteriores</w:t>
      </w:r>
      <w:r w:rsidR="003E7923">
        <w:t>). Outro problema da musica, é a mensagem (a letra) que muitas vezes incita a traição, despeito, vingança, ciúmes e etc.</w:t>
      </w:r>
    </w:p>
    <w:p w:rsidR="003E7923" w:rsidRDefault="003E7923">
      <w:r>
        <w:t xml:space="preserve">11 – A música clássica vibra acorde com os átomos do Ser, os estimula ajudando assim a harmonizar nossos centros, a desenvolver a música, etc. Produz um enlace entre os centros da máquina humana e os centros superiores do Ser. </w:t>
      </w:r>
      <w:proofErr w:type="gramStart"/>
      <w:r>
        <w:t>Nos põe</w:t>
      </w:r>
      <w:proofErr w:type="gramEnd"/>
      <w:r>
        <w:t xml:space="preserve"> na nota para um trabalho interno místico.</w:t>
      </w:r>
    </w:p>
    <w:p w:rsidR="003E7923" w:rsidRDefault="003E7923">
      <w:r>
        <w:t>12 – outro problema são as mensagens subliminares. Recordar que de acordo com a mensagem (que não está só na letra, senão também as notas) é a vibração e seu efeito na pessoa.</w:t>
      </w:r>
    </w:p>
    <w:p w:rsidR="003E7923" w:rsidRDefault="003E7923">
      <w:r>
        <w:t>Conclusões:</w:t>
      </w:r>
    </w:p>
    <w:p w:rsidR="003E7923" w:rsidRDefault="003E7923">
      <w:r>
        <w:lastRenderedPageBreak/>
        <w:t xml:space="preserve">Que o jovem gnóstico, deve aprender a escolher as impressões que vão </w:t>
      </w:r>
      <w:r w:rsidR="00703943">
        <w:t>entrar nele, já que delas depende a qualidade de sua energia sexual e o avanço no seu caminho.</w:t>
      </w:r>
    </w:p>
    <w:sectPr w:rsidR="003E79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7D20EB"/>
    <w:rsid w:val="003E7923"/>
    <w:rsid w:val="00703943"/>
    <w:rsid w:val="00792C9C"/>
    <w:rsid w:val="007D2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Filipe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</dc:creator>
  <cp:keywords/>
  <dc:description/>
  <cp:lastModifiedBy>Filipe</cp:lastModifiedBy>
  <cp:revision>1</cp:revision>
  <dcterms:created xsi:type="dcterms:W3CDTF">2010-01-31T14:13:00Z</dcterms:created>
  <dcterms:modified xsi:type="dcterms:W3CDTF">2010-01-31T14:49:00Z</dcterms:modified>
</cp:coreProperties>
</file>